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广州商学院运动队选材标准汇总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宋体" w:hAnsi="华文宋体" w:eastAsia="华文宋体" w:cs="华文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华文宋体" w:hAnsi="华文宋体" w:eastAsia="华文宋体" w:cs="华文宋体"/>
          <w:b w:val="0"/>
          <w:bCs w:val="0"/>
          <w:sz w:val="32"/>
          <w:szCs w:val="32"/>
          <w:lang w:val="en-US" w:eastAsia="zh-CN"/>
        </w:rPr>
        <w:t>2023年4月）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跆拳道校队选材标准</w:t>
      </w:r>
    </w:p>
    <w:p>
      <w:pPr>
        <w:numPr>
          <w:ilvl w:val="0"/>
          <w:numId w:val="0"/>
        </w:numPr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一、学生须有一定</w:t>
      </w:r>
      <w:r>
        <w:rPr>
          <w:rFonts w:hint="eastAsia" w:ascii="华文宋体" w:hAnsi="华文宋体" w:eastAsia="华文宋体" w:cs="华文宋体"/>
          <w:sz w:val="28"/>
          <w:szCs w:val="28"/>
        </w:rPr>
        <w:t>的技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与体能</w:t>
      </w:r>
      <w:r>
        <w:rPr>
          <w:rFonts w:hint="eastAsia" w:ascii="华文宋体" w:hAnsi="华文宋体" w:eastAsia="华文宋体" w:cs="华文宋体"/>
          <w:sz w:val="28"/>
          <w:szCs w:val="28"/>
        </w:rPr>
        <w:t>基础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 xml:space="preserve">二、男子体重66kg+，身高175cm以上；女子体重58kg+，身高160cm </w:t>
      </w:r>
    </w:p>
    <w:p>
      <w:pPr>
        <w:numPr>
          <w:ilvl w:val="0"/>
          <w:numId w:val="0"/>
        </w:num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以上的学生优先。</w:t>
      </w:r>
    </w:p>
    <w:p>
      <w:pPr>
        <w:numPr>
          <w:ilvl w:val="0"/>
          <w:numId w:val="0"/>
        </w:numPr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三、学生须有一定</w:t>
      </w:r>
      <w:r>
        <w:rPr>
          <w:rFonts w:hint="eastAsia" w:ascii="华文宋体" w:hAnsi="华文宋体" w:eastAsia="华文宋体" w:cs="华文宋体"/>
          <w:sz w:val="28"/>
          <w:szCs w:val="28"/>
        </w:rPr>
        <w:t>比赛经验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，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并</w:t>
      </w:r>
      <w:r>
        <w:rPr>
          <w:rFonts w:hint="eastAsia" w:ascii="华文宋体" w:hAnsi="华文宋体" w:eastAsia="华文宋体" w:cs="华文宋体"/>
          <w:sz w:val="28"/>
          <w:szCs w:val="28"/>
        </w:rPr>
        <w:t>在区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8"/>
          <w:szCs w:val="28"/>
        </w:rPr>
        <w:t>市级大众赛中拿过前三的名次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四、有坚强的毅力，肯吃苦，有上进心，积极参与训练。</w:t>
      </w:r>
    </w:p>
    <w:p>
      <w:pPr>
        <w:numPr>
          <w:ilvl w:val="0"/>
          <w:numId w:val="0"/>
        </w:numPr>
        <w:ind w:leftChars="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五、具备</w:t>
      </w:r>
      <w:r>
        <w:rPr>
          <w:rFonts w:hint="eastAsia" w:ascii="华文宋体" w:hAnsi="华文宋体" w:eastAsia="华文宋体" w:cs="华文宋体"/>
          <w:sz w:val="28"/>
          <w:szCs w:val="28"/>
        </w:rPr>
        <w:t>谦逊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8"/>
          <w:szCs w:val="28"/>
        </w:rPr>
        <w:t>尊师重道的精神品质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，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服从教练安排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六、</w:t>
      </w:r>
      <w:r>
        <w:rPr>
          <w:rFonts w:hint="eastAsia" w:ascii="华文宋体" w:hAnsi="华文宋体" w:eastAsia="华文宋体" w:cs="华文宋体"/>
          <w:sz w:val="28"/>
          <w:szCs w:val="28"/>
        </w:rPr>
        <w:t>能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妥善</w:t>
      </w:r>
      <w:r>
        <w:rPr>
          <w:rFonts w:hint="eastAsia" w:ascii="华文宋体" w:hAnsi="华文宋体" w:eastAsia="华文宋体" w:cs="华文宋体"/>
          <w:sz w:val="28"/>
          <w:szCs w:val="28"/>
        </w:rPr>
        <w:t>安排时间参与训练和比赛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游泳队校队选材标准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8"/>
          <w:rFonts w:hint="eastAsia" w:ascii="华文宋体" w:hAnsi="华文宋体" w:eastAsia="华文宋体" w:cs="华文宋体"/>
          <w:sz w:val="28"/>
          <w:szCs w:val="28"/>
        </w:rPr>
      </w:pPr>
      <w:r>
        <w:rPr>
          <w:rStyle w:val="8"/>
          <w:rFonts w:hint="eastAsia" w:ascii="华文宋体" w:hAnsi="华文宋体" w:eastAsia="华文宋体" w:cs="华文宋体"/>
          <w:sz w:val="28"/>
          <w:szCs w:val="28"/>
          <w:lang w:val="en-US" w:eastAsia="zh-CN"/>
        </w:rPr>
        <w:t>一、</w:t>
      </w:r>
      <w:r>
        <w:rPr>
          <w:rStyle w:val="8"/>
          <w:rFonts w:hint="eastAsia" w:ascii="华文宋体" w:hAnsi="华文宋体" w:eastAsia="华文宋体" w:cs="华文宋体"/>
          <w:sz w:val="28"/>
          <w:szCs w:val="28"/>
        </w:rPr>
        <w:t>进队要求</w:t>
      </w:r>
    </w:p>
    <w:p>
      <w:pPr>
        <w:numPr>
          <w:ilvl w:val="0"/>
          <w:numId w:val="0"/>
        </w:numPr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1、热爱游泳运动，熟练掌握两种或两种以上标准泳姿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；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2、曾经有过校队、区队、市队或以上级别运动队训练经历者优先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；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3、有过比赛经历，获得过奖牌名次者优先考虑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；</w:t>
      </w:r>
    </w:p>
    <w:p>
      <w:pPr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4、</w:t>
      </w:r>
      <w:r>
        <w:rPr>
          <w:rFonts w:hint="eastAsia" w:ascii="华文宋体" w:hAnsi="华文宋体" w:eastAsia="华文宋体" w:cs="华文宋体"/>
          <w:sz w:val="28"/>
          <w:szCs w:val="28"/>
        </w:rPr>
        <w:t>具备以上任意一点，即可通过面试、试水两个环节进入游泳队参加训练。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8"/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4"/>
          <w:szCs w:val="28"/>
        </w:rPr>
        <w:t>二、</w:t>
      </w:r>
      <w:r>
        <w:rPr>
          <w:rStyle w:val="8"/>
          <w:rFonts w:hint="eastAsia" w:ascii="华文宋体" w:hAnsi="华文宋体" w:eastAsia="华文宋体" w:cs="华文宋体"/>
          <w:sz w:val="28"/>
          <w:szCs w:val="28"/>
        </w:rPr>
        <w:t>正式队员考核要求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期中、期末进行两次全队正式队员考核测试，通过相对应的游泳项目测试，达到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下限</w:t>
      </w:r>
      <w:r>
        <w:rPr>
          <w:rFonts w:hint="eastAsia" w:ascii="华文宋体" w:hAnsi="华文宋体" w:eastAsia="华文宋体" w:cs="华文宋体"/>
          <w:sz w:val="28"/>
          <w:szCs w:val="28"/>
        </w:rPr>
        <w:t>要求方可进入正式队员名单，享受运动队优惠政策，未达标者则继续训练争取测试达标或进行劝退处理。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8"/>
          <w:rFonts w:hint="eastAsia" w:ascii="华文宋体" w:hAnsi="华文宋体" w:eastAsia="华文宋体" w:cs="华文宋体"/>
          <w:sz w:val="28"/>
          <w:szCs w:val="28"/>
        </w:rPr>
      </w:pPr>
      <w:r>
        <w:rPr>
          <w:rStyle w:val="8"/>
          <w:rFonts w:hint="eastAsia" w:ascii="华文宋体" w:hAnsi="华文宋体" w:eastAsia="华文宋体" w:cs="华文宋体"/>
          <w:sz w:val="28"/>
          <w:szCs w:val="28"/>
          <w:lang w:val="en-US" w:eastAsia="zh-CN"/>
        </w:rPr>
        <w:t>三、</w:t>
      </w:r>
      <w:r>
        <w:rPr>
          <w:rStyle w:val="8"/>
          <w:rFonts w:hint="eastAsia" w:ascii="华文宋体" w:hAnsi="华文宋体" w:eastAsia="华文宋体" w:cs="华文宋体"/>
          <w:sz w:val="28"/>
          <w:szCs w:val="28"/>
        </w:rPr>
        <w:t>正式队员考核标准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4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以蝶、仰、蛙、自</w:t>
      </w:r>
      <w:bookmarkStart w:id="0" w:name="OLE_LINK1"/>
      <w:r>
        <w:rPr>
          <w:rFonts w:hint="eastAsia" w:ascii="华文宋体" w:hAnsi="华文宋体" w:eastAsia="华文宋体" w:cs="华文宋体"/>
          <w:sz w:val="28"/>
          <w:szCs w:val="28"/>
        </w:rPr>
        <w:t>四种标准泳姿50米测速成绩</w:t>
      </w:r>
      <w:bookmarkEnd w:id="0"/>
      <w:r>
        <w:rPr>
          <w:rFonts w:hint="eastAsia" w:ascii="华文宋体" w:hAnsi="华文宋体" w:eastAsia="华文宋体" w:cs="华文宋体"/>
          <w:sz w:val="28"/>
          <w:szCs w:val="28"/>
        </w:rPr>
        <w:t>为例，测试成绩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需</w:t>
      </w:r>
      <w:r>
        <w:rPr>
          <w:rFonts w:hint="eastAsia" w:ascii="华文宋体" w:hAnsi="华文宋体" w:eastAsia="华文宋体" w:cs="华文宋体"/>
          <w:sz w:val="28"/>
          <w:szCs w:val="28"/>
        </w:rPr>
        <w:t>达到90分的队员，即转为正式队员。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四种标准泳姿50米测速成绩考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核评分</w:t>
      </w:r>
      <w:r>
        <w:rPr>
          <w:rFonts w:hint="eastAsia" w:ascii="华文宋体" w:hAnsi="华文宋体" w:eastAsia="华文宋体" w:cs="华文宋体"/>
          <w:sz w:val="24"/>
          <w:szCs w:val="24"/>
        </w:rPr>
        <w:t>标准</w:t>
      </w:r>
    </w:p>
    <w:p>
      <w:pPr>
        <w:jc w:val="center"/>
        <w:rPr>
          <w:rFonts w:hint="eastAsia" w:ascii="华文宋体" w:hAnsi="华文宋体" w:eastAsia="华文宋体" w:cs="华文宋体"/>
          <w:sz w:val="24"/>
          <w:szCs w:val="28"/>
        </w:rPr>
      </w:pPr>
      <w:r>
        <w:rPr>
          <w:rFonts w:hint="eastAsia" w:ascii="华文宋体" w:hAnsi="华文宋体" w:eastAsia="华文宋体" w:cs="华文宋体"/>
          <w:sz w:val="24"/>
          <w:szCs w:val="28"/>
        </w:rPr>
        <w:drawing>
          <wp:inline distT="0" distB="0" distL="0" distR="0">
            <wp:extent cx="5274310" cy="26066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田径队校队选材标准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textAlignment w:val="auto"/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选拔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条件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atLeast"/>
        <w:ind w:left="560" w:right="0" w:hanging="560" w:hangingChars="200"/>
        <w:jc w:val="left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1、 身体素质好，跑得快，跳的远的体育运动爱好者。对田径运动有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atLeast"/>
        <w:ind w:left="559" w:leftChars="266" w:right="0" w:firstLine="0" w:firstLineChars="0"/>
        <w:jc w:val="both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一定基础和运动水平，高中阶段参加过学校田径队训练，并参加过校级以上比赛的运动员优先。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0" w:afterAutospacing="0" w:line="600" w:lineRule="atLeast"/>
        <w:ind w:right="0" w:rightChars="0"/>
        <w:jc w:val="left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把运动当成习惯，严格要求自己并能坚持锻炼的资深体育爱好者。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560" w:leftChars="0" w:right="0" w:rightChars="0" w:hanging="560" w:hangingChars="200"/>
        <w:jc w:val="left"/>
        <w:textAlignment w:val="baseline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3、 根据组队需要择优录取，结合个人意愿，参照广州商学院第二十   一届田径运动会成绩为主要依据，或参加过的正式比赛以及有记录的最佳成绩作为参考依据。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840" w:right="0" w:hanging="840" w:hangingChars="300"/>
        <w:jc w:val="left"/>
        <w:textAlignment w:val="baseline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 4、 比赛项目：广州商学院第二十一届田径运动会比赛项目基础上，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560" w:firstLineChars="200"/>
        <w:jc w:val="both"/>
        <w:textAlignment w:val="baseline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增加铁饼项目。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志愿加入校田径队，能够接受校队管理，坚持刻苦训练，集体荣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600" w:lineRule="atLeast"/>
        <w:ind w:right="0" w:rightChars="0" w:firstLine="560" w:firstLineChars="200"/>
        <w:jc w:val="left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誉感强，愿意为校争光。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left"/>
        <w:textAlignment w:val="auto"/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Style w:val="7"/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、选拔项目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男子：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" w:leftChars="9" w:right="0" w:firstLine="537" w:firstLineChars="192"/>
        <w:jc w:val="left"/>
        <w:textAlignment w:val="auto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100m、200m、400m、800m、1500m、5000m、110m栏、400m栏、4×100m接力、4×400m接力、跳高、跳远、三级跳远、铅球、铁饼。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女子：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left"/>
        <w:textAlignment w:val="auto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100m、200m、400m、800m、1500m、5000m、100m栏、400m栏、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4×100m接力、4×400m接力、跳高、跳远、三级跳远、铅球、铁饼。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left"/>
        <w:textAlignment w:val="auto"/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三、选拔分值表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right="0"/>
        <w:jc w:val="left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fldChar w:fldCharType="begin"/>
      </w:r>
      <w:r>
        <w:rPr>
          <w:rFonts w:hint="eastAsia" w:ascii="华文宋体" w:hAnsi="华文宋体" w:eastAsia="华文宋体" w:cs="华文宋体"/>
          <w:sz w:val="24"/>
          <w:szCs w:val="24"/>
        </w:rPr>
        <w:instrText xml:space="preserve">INCLUDEPICTURE \d "http://imgbdb3.bendibao.com/sl/600_0_/hengyangbdb/edu/20224/12/2022412161459_47062.png" \* MERGEFORMATINET </w:instrText>
      </w:r>
      <w:r>
        <w:rPr>
          <w:rFonts w:hint="eastAsia" w:ascii="华文宋体" w:hAnsi="华文宋体" w:eastAsia="华文宋体" w:cs="华文宋体"/>
          <w:sz w:val="24"/>
          <w:szCs w:val="24"/>
        </w:rPr>
        <w:fldChar w:fldCharType="separate"/>
      </w:r>
      <w:r>
        <w:rPr>
          <w:rFonts w:hint="eastAsia" w:ascii="华文宋体" w:hAnsi="华文宋体" w:eastAsia="华文宋体" w:cs="华文宋体"/>
          <w:sz w:val="24"/>
          <w:szCs w:val="24"/>
        </w:rPr>
        <w:drawing>
          <wp:inline distT="0" distB="0" distL="114300" distR="114300">
            <wp:extent cx="5715000" cy="35718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4"/>
          <w:szCs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  <w:szCs w:val="24"/>
        </w:rPr>
        <w:fldChar w:fldCharType="begin"/>
      </w:r>
      <w:r>
        <w:rPr>
          <w:rFonts w:hint="eastAsia" w:ascii="华文宋体" w:hAnsi="华文宋体" w:eastAsia="华文宋体" w:cs="华文宋体"/>
          <w:sz w:val="24"/>
          <w:szCs w:val="24"/>
        </w:rPr>
        <w:instrText xml:space="preserve">INCLUDEPICTURE \d "http://imgbdb3.bendibao.com/sl/600_0_/hengyangbdb/edu/20224/12/2022412161504_88813.png" \* MERGEFORMATINET </w:instrText>
      </w:r>
      <w:r>
        <w:rPr>
          <w:rFonts w:hint="eastAsia" w:ascii="华文宋体" w:hAnsi="华文宋体" w:eastAsia="华文宋体" w:cs="华文宋体"/>
          <w:sz w:val="24"/>
          <w:szCs w:val="24"/>
        </w:rPr>
        <w:fldChar w:fldCharType="separate"/>
      </w:r>
      <w:r>
        <w:rPr>
          <w:rFonts w:hint="eastAsia" w:ascii="华文宋体" w:hAnsi="华文宋体" w:eastAsia="华文宋体" w:cs="华文宋体"/>
          <w:sz w:val="24"/>
          <w:szCs w:val="24"/>
        </w:rPr>
        <w:drawing>
          <wp:inline distT="0" distB="0" distL="114300" distR="114300">
            <wp:extent cx="5715000" cy="3609975"/>
            <wp:effectExtent l="0" t="0" r="0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武术队校队选材标准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注重选择那些身材匀称，身高在1.70M左右（男）、1.60M左右（女），有武术基础者可放宽身高标准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。</w:t>
      </w:r>
      <w:r>
        <w:rPr>
          <w:rFonts w:hint="eastAsia" w:ascii="华文宋体" w:hAnsi="华文宋体" w:eastAsia="华文宋体" w:cs="华文宋体"/>
          <w:sz w:val="28"/>
          <w:szCs w:val="28"/>
        </w:rPr>
        <w:t>同时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，</w:t>
      </w:r>
      <w:r>
        <w:rPr>
          <w:rFonts w:hint="eastAsia" w:ascii="华文宋体" w:hAnsi="华文宋体" w:eastAsia="华文宋体" w:cs="华文宋体"/>
          <w:sz w:val="28"/>
          <w:szCs w:val="28"/>
        </w:rPr>
        <w:t>要求运动员身体素质比较全面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，</w:t>
      </w:r>
      <w:r>
        <w:rPr>
          <w:rFonts w:hint="eastAsia" w:ascii="华文宋体" w:hAnsi="华文宋体" w:eastAsia="华文宋体" w:cs="华文宋体"/>
          <w:sz w:val="28"/>
          <w:szCs w:val="28"/>
        </w:rPr>
        <w:t>对力量、速度、灵敏、柔韧和耐力五大素质都要进行测试，特别注意相对速度快、协调性高、爆发力和弹跳力强、速度耐力好的对象。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羽毛球队校队选材标准</w:t>
      </w:r>
    </w:p>
    <w:p>
      <w:pPr>
        <w:numPr>
          <w:ilvl w:val="0"/>
          <w:numId w:val="0"/>
        </w:numPr>
        <w:jc w:val="left"/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一、有一定羽毛球基础，热爱羽毛球，有比赛经验。</w:t>
      </w:r>
    </w:p>
    <w:p>
      <w:pPr>
        <w:numPr>
          <w:ilvl w:val="0"/>
          <w:numId w:val="0"/>
        </w:numPr>
        <w:jc w:val="left"/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二、经过羽协选拔之后，通过教练试训后可进队。</w:t>
      </w:r>
    </w:p>
    <w:p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三、有专业队背景或有省赛获奖者直接进队。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健美操队校队选拔标准</w:t>
      </w:r>
    </w:p>
    <w:p>
      <w:pPr>
        <w:rPr>
          <w:rFonts w:hint="eastAsia" w:ascii="华文宋体" w:hAnsi="华文宋体" w:eastAsia="华文宋体" w:cs="华文宋体"/>
          <w:b/>
          <w:bCs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36"/>
          <w:lang w:val="en-US" w:eastAsia="zh-CN"/>
        </w:rPr>
        <w:t>一、选拔资格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1、热爱祖国，热爱健美操项目，具有良好的思想品质和道德情操；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8"/>
          <w:szCs w:val="36"/>
        </w:rPr>
        <w:t>、有较强的团队意识，并能够保证充足的训练时间；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8"/>
          <w:szCs w:val="36"/>
        </w:rPr>
        <w:t>、形象好、身材比例匀称，有较好的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舞蹈、健美操、啦啦操</w:t>
      </w:r>
      <w:r>
        <w:rPr>
          <w:rFonts w:hint="eastAsia" w:ascii="华文宋体" w:hAnsi="华文宋体" w:eastAsia="华文宋体" w:cs="华文宋体"/>
          <w:sz w:val="28"/>
          <w:szCs w:val="36"/>
        </w:rPr>
        <w:t>基础；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4、曾参加过校级的健美操、啦啦操及舞蹈比赛的参选者优先录取。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华文宋体" w:hAnsi="华文宋体" w:eastAsia="华文宋体" w:cs="华文宋体"/>
          <w:b/>
          <w:bCs/>
          <w:sz w:val="28"/>
          <w:szCs w:val="36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华文宋体" w:hAnsi="华文宋体" w:eastAsia="华文宋体" w:cs="华文宋体"/>
          <w:b/>
          <w:bCs/>
          <w:sz w:val="28"/>
          <w:szCs w:val="36"/>
        </w:rPr>
        <w:t>选拔内容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满分100分：柔韧测试（15分）、体能测试（15分）、难度技巧测试（40分）、小成套测试（30分）四部分内容。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（一）柔韧测试项目（15分）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分、并腿体前屈（5分）、三面叉（5分）、肩部柔韧（5分）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（二）体能测试项目（15分）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俯卧撑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10个</w:t>
      </w:r>
      <w:r>
        <w:rPr>
          <w:rFonts w:hint="eastAsia" w:ascii="华文宋体" w:hAnsi="华文宋体" w:eastAsia="华文宋体" w:cs="华文宋体"/>
          <w:sz w:val="28"/>
          <w:szCs w:val="36"/>
        </w:rPr>
        <w:t>（5分）、30秒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仰卧起坐</w:t>
      </w:r>
      <w:r>
        <w:rPr>
          <w:rFonts w:hint="eastAsia" w:ascii="华文宋体" w:hAnsi="华文宋体" w:eastAsia="华文宋体" w:cs="华文宋体"/>
          <w:sz w:val="28"/>
          <w:szCs w:val="36"/>
        </w:rPr>
        <w:t>（5分）、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15</w:t>
      </w:r>
      <w:r>
        <w:rPr>
          <w:rFonts w:hint="eastAsia" w:ascii="华文宋体" w:hAnsi="华文宋体" w:eastAsia="华文宋体" w:cs="华文宋体"/>
          <w:sz w:val="28"/>
          <w:szCs w:val="36"/>
        </w:rPr>
        <w:t>秒团身跳（5分）、</w:t>
      </w:r>
      <w:r>
        <w:rPr>
          <w:rFonts w:hint="eastAsia" w:ascii="华文宋体" w:hAnsi="华文宋体" w:eastAsia="华文宋体" w:cs="华文宋体"/>
          <w:sz w:val="28"/>
          <w:szCs w:val="36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三</w:t>
      </w:r>
      <w:r>
        <w:rPr>
          <w:rFonts w:hint="eastAsia" w:ascii="华文宋体" w:hAnsi="华文宋体" w:eastAsia="华文宋体" w:cs="华文宋体"/>
          <w:sz w:val="28"/>
          <w:szCs w:val="36"/>
          <w:lang w:eastAsia="zh-CN"/>
        </w:rPr>
        <w:t>）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健美操基本功</w:t>
      </w:r>
      <w:r>
        <w:rPr>
          <w:rFonts w:hint="eastAsia" w:ascii="华文宋体" w:hAnsi="华文宋体" w:eastAsia="华文宋体" w:cs="华文宋体"/>
          <w:sz w:val="28"/>
          <w:szCs w:val="36"/>
        </w:rPr>
        <w:t>测试</w:t>
      </w:r>
      <w:r>
        <w:rPr>
          <w:rFonts w:hint="eastAsia" w:ascii="华文宋体" w:hAnsi="华文宋体" w:eastAsia="华文宋体" w:cs="华文宋体"/>
          <w:sz w:val="28"/>
          <w:szCs w:val="36"/>
          <w:lang w:eastAsia="zh-CN"/>
        </w:rPr>
        <w:t>（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40分</w:t>
      </w:r>
      <w:r>
        <w:rPr>
          <w:rFonts w:hint="eastAsia" w:ascii="华文宋体" w:hAnsi="华文宋体" w:eastAsia="华文宋体" w:cs="华文宋体"/>
          <w:sz w:val="28"/>
          <w:szCs w:val="36"/>
          <w:lang w:eastAsia="zh-CN"/>
        </w:rPr>
        <w:t>）：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基本步伐各8各八拍（10分）、操化4个八拍（10分）、难度技巧（2</w:t>
      </w:r>
      <w:r>
        <w:rPr>
          <w:rFonts w:hint="eastAsia" w:ascii="华文宋体" w:hAnsi="华文宋体" w:eastAsia="华文宋体" w:cs="华文宋体"/>
          <w:sz w:val="28"/>
          <w:szCs w:val="36"/>
        </w:rPr>
        <w:t>0分）</w:t>
      </w:r>
    </w:p>
    <w:p>
      <w:pPr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（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四</w:t>
      </w:r>
      <w:r>
        <w:rPr>
          <w:rFonts w:hint="eastAsia" w:ascii="华文宋体" w:hAnsi="华文宋体" w:eastAsia="华文宋体" w:cs="华文宋体"/>
          <w:sz w:val="28"/>
          <w:szCs w:val="36"/>
        </w:rPr>
        <w:t>）小成套测试（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8"/>
          <w:szCs w:val="36"/>
        </w:rPr>
        <w:t>0分）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</w:rPr>
      </w:pPr>
      <w:r>
        <w:rPr>
          <w:rFonts w:hint="eastAsia" w:ascii="华文宋体" w:hAnsi="华文宋体" w:eastAsia="华文宋体" w:cs="华文宋体"/>
          <w:sz w:val="28"/>
          <w:szCs w:val="36"/>
        </w:rPr>
        <w:t>30秒左右小成套，包含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个人难度展示、操化</w:t>
      </w:r>
      <w:r>
        <w:rPr>
          <w:rFonts w:hint="eastAsia" w:ascii="华文宋体" w:hAnsi="华文宋体" w:eastAsia="华文宋体" w:cs="华文宋体"/>
          <w:sz w:val="28"/>
          <w:szCs w:val="36"/>
        </w:rPr>
        <w:t>不低于</w:t>
      </w: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四</w:t>
      </w:r>
      <w:r>
        <w:rPr>
          <w:rFonts w:hint="eastAsia" w:ascii="华文宋体" w:hAnsi="华文宋体" w:eastAsia="华文宋体" w:cs="华文宋体"/>
          <w:sz w:val="28"/>
          <w:szCs w:val="36"/>
        </w:rPr>
        <w:t>个八拍操化动作。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空手道校队选材标准</w:t>
      </w:r>
    </w:p>
    <w:p>
      <w:pPr>
        <w:rPr>
          <w:rFonts w:hint="eastAsia" w:ascii="华文宋体" w:hAnsi="华文宋体" w:eastAsia="华文宋体" w:cs="华文宋体"/>
          <w:b/>
          <w:bCs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36"/>
          <w:lang w:val="en-US" w:eastAsia="zh-CN"/>
        </w:rPr>
        <w:t>选材条件：</w:t>
      </w:r>
    </w:p>
    <w:p>
      <w:pP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一、遗传因素，运动员不可有先天性遗传，心血管疾病，心律不齐等；</w:t>
      </w:r>
    </w:p>
    <w:p>
      <w:pP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二、身体素质，具备一项运动爱好，坚持3年以上时间；</w:t>
      </w:r>
    </w:p>
    <w:p>
      <w:pP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三、身体形态，体重，身高，型队员160-170cm  组手队员：175-180cm，</w:t>
      </w:r>
    </w:p>
    <w:p>
      <w:pPr>
        <w:ind w:firstLine="560" w:firstLineChars="200"/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女生体重50G-60kg，男队60kg-70kg；</w:t>
      </w:r>
    </w:p>
    <w:p>
      <w:pP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四、心理因素：具备良好的意志品质，自信心，合理的思维敏捷；</w:t>
      </w:r>
    </w:p>
    <w:p>
      <w:pPr>
        <w:ind w:left="560" w:hanging="560" w:hangingChars="200"/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  <w:t>五、体质：运动员必须完成大学体质测试标准，及体测成绩符合良好----优秀区间。</w:t>
      </w:r>
    </w:p>
    <w:p>
      <w:pPr>
        <w:ind w:left="560" w:hanging="560" w:hangingChars="200"/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</w:p>
    <w:p>
      <w:pPr>
        <w:ind w:left="560" w:hanging="560" w:hangingChars="200"/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/>
        <w:jc w:val="center"/>
        <w:textAlignment w:val="auto"/>
        <w:rPr>
          <w:rFonts w:hint="eastAsia" w:ascii="华文宋体" w:hAnsi="华文宋体" w:eastAsia="华文宋体" w:cs="华文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沙滩排球校队选材标准</w:t>
      </w:r>
    </w:p>
    <w:p>
      <w:pPr>
        <w:jc w:val="both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一、适应性强</w:t>
      </w:r>
    </w:p>
    <w:p>
      <w:pPr>
        <w:ind w:firstLine="560" w:firstLineChars="200"/>
        <w:jc w:val="both"/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  <w:t>沙滩排球竞技过程中起跳的方式和室内排球的起跳方式有很大差别，并且运动员击球的飞行线路，以及对球的预判都会受到太阳和风的影响，所以需要环境适应性较强的运动员。</w:t>
      </w:r>
    </w:p>
    <w:p>
      <w:pPr>
        <w:jc w:val="both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二、移动反应速度快</w:t>
      </w:r>
    </w:p>
    <w:p>
      <w:pPr>
        <w:jc w:val="both"/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  <w:t xml:space="preserve">  沙滩排球竞技比赛的正规场地长 16m、宽8m，在大范围的场地中只有两个运动员进行配合，所以对运动员的反应速度提出了较高的要求。</w:t>
      </w:r>
    </w:p>
    <w:p>
      <w:pPr>
        <w:jc w:val="both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三、体能</w:t>
      </w:r>
    </w:p>
    <w:p>
      <w:pPr>
        <w:ind w:firstLine="560" w:firstLineChars="200"/>
        <w:jc w:val="both"/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  <w:t>沙滩排球只有两名运动员，运动员防守的范围很大。尤其拦网、扣球、前扑等动作是非常考验运动员体力，所以对运动队体能提出要求。</w:t>
      </w:r>
    </w:p>
    <w:p>
      <w:pPr>
        <w:jc w:val="both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四、基础</w:t>
      </w:r>
    </w:p>
    <w:p>
      <w:pPr>
        <w:jc w:val="both"/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8"/>
          <w:szCs w:val="28"/>
          <w:lang w:val="en-US" w:eastAsia="zh-CN"/>
        </w:rPr>
        <w:t xml:space="preserve">  有一定沙滩排球、排球基础或热爱排球、沙滩排球。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9D6D3"/>
    <w:multiLevelType w:val="singleLevel"/>
    <w:tmpl w:val="9759D6D3"/>
    <w:lvl w:ilvl="0" w:tentative="0">
      <w:start w:val="5"/>
      <w:numFmt w:val="decimal"/>
      <w:suff w:val="space"/>
      <w:lvlText w:val="%1、"/>
      <w:lvlJc w:val="left"/>
    </w:lvl>
  </w:abstractNum>
  <w:abstractNum w:abstractNumId="1">
    <w:nsid w:val="544A77E8"/>
    <w:multiLevelType w:val="singleLevel"/>
    <w:tmpl w:val="544A77E8"/>
    <w:lvl w:ilvl="0" w:tentative="0">
      <w:start w:val="2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mJlZTQ0ZDNiZjZlYTJjYTY5NWFmZDg5Njc3NWEifQ=="/>
  </w:docVars>
  <w:rsids>
    <w:rsidRoot w:val="00000000"/>
    <w:rsid w:val="02B21E1F"/>
    <w:rsid w:val="046E4926"/>
    <w:rsid w:val="066513C2"/>
    <w:rsid w:val="07131734"/>
    <w:rsid w:val="0CAA1ACF"/>
    <w:rsid w:val="0E020FBC"/>
    <w:rsid w:val="0F94448D"/>
    <w:rsid w:val="134315A8"/>
    <w:rsid w:val="158820C4"/>
    <w:rsid w:val="17DC518D"/>
    <w:rsid w:val="18EA2128"/>
    <w:rsid w:val="19687B8F"/>
    <w:rsid w:val="1AEC74B0"/>
    <w:rsid w:val="1F1A7E37"/>
    <w:rsid w:val="217C0AE7"/>
    <w:rsid w:val="2DB041CD"/>
    <w:rsid w:val="31326CBC"/>
    <w:rsid w:val="31A37B09"/>
    <w:rsid w:val="37501A05"/>
    <w:rsid w:val="39643D78"/>
    <w:rsid w:val="47B36AA1"/>
    <w:rsid w:val="491750B6"/>
    <w:rsid w:val="49EA68A6"/>
    <w:rsid w:val="4D1525EA"/>
    <w:rsid w:val="4E280898"/>
    <w:rsid w:val="515E2DDE"/>
    <w:rsid w:val="5DF851CA"/>
    <w:rsid w:val="66273E94"/>
    <w:rsid w:val="6CC53523"/>
    <w:rsid w:val="6F234F46"/>
    <w:rsid w:val="72D80BD3"/>
    <w:rsid w:val="73BA3C06"/>
    <w:rsid w:val="7BF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1659</Words>
  <Characters>1807</Characters>
  <Lines>0</Lines>
  <Paragraphs>0</Paragraphs>
  <TotalTime>1</TotalTime>
  <ScaleCrop>false</ScaleCrop>
  <LinksUpToDate>false</LinksUpToDate>
  <CharactersWithSpaces>1842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2023-04-12T08:22:00Z</dcterms:created>
  <dc:creator>HP</dc:creator>
  <cp:lastModifiedBy>Nicole</cp:lastModifiedBy>
  <dcterms:modified xsi:type="dcterms:W3CDTF">2023-04-19T01:30:10Z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4F2B8F187513478BB1F4FB6990FA2467_12</vt:lpwstr>
  </property>
</Properties>
</file>